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1" w:rsidRPr="00AA486B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A48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№ 1.</w:t>
      </w:r>
    </w:p>
    <w:p w:rsidR="009A27B1" w:rsidRPr="00AA486B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«</w:t>
      </w:r>
      <w:r w:rsidRPr="00AA48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ПРИНИМАЙТЕ ЧУВСТВА ПОДРОСТКА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9A27B1" w:rsidRPr="007E5BA3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A27B1" w:rsidRP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</w:pPr>
      <w:r w:rsidRPr="009A27B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 xml:space="preserve">Вместо того чтобы отмахиваться от чувств своего ребенка  </w:t>
      </w:r>
    </w:p>
    <w:p w:rsidR="009A27B1" w:rsidRP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</w:pPr>
      <w:r w:rsidRPr="009A27B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>и давать советы:</w:t>
      </w:r>
    </w:p>
    <w:p w:rsidR="009A27B1" w:rsidRDefault="009A27B1" w:rsidP="009A27B1">
      <w:pPr>
        <w:widowControl w:val="0"/>
        <w:tabs>
          <w:tab w:val="left" w:pos="46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1.</w:t>
      </w:r>
      <w:r w:rsidRPr="009A27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Идентифицируйте мысли и чувства.</w:t>
      </w:r>
    </w:p>
    <w:p w:rsidR="009A27B1" w:rsidRPr="009A27B1" w:rsidRDefault="009A27B1" w:rsidP="009A27B1">
      <w:pPr>
        <w:widowControl w:val="0"/>
        <w:tabs>
          <w:tab w:val="left" w:pos="46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7E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«Судя по всему, ты просто разрываешься на две части. Ты хочешь пойти к Лизе, но при этом тебе не хочется разочаровывать Ивановых».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2.</w:t>
      </w:r>
      <w:r w:rsidRPr="009A27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Реагируйте на чувства словами или междометиями</w:t>
      </w: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9A27B1" w:rsidRPr="007E5BA3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7E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«Эээх!»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3.</w:t>
      </w:r>
      <w:r w:rsidRPr="009A27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Предложите в виде фантазии то, чего не можете дать в реальности</w:t>
      </w: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9A27B1" w:rsidRPr="007E5BA3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«А здорово было бы, если бы ты могла себя клонировать! Тогда одна ты могла бы сидеть с ребенком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Ивановых</w:t>
      </w:r>
      <w:r w:rsidRPr="007E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а другая - пойти к Лизе».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4.</w:t>
      </w:r>
      <w:r w:rsidRPr="009A27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Посочувствуйте, одновременно внося коррективы в поведение</w:t>
      </w:r>
      <w:r w:rsidRPr="007E5B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9A27B1" w:rsidRPr="00795008" w:rsidRDefault="009A27B1" w:rsidP="009A27B1">
      <w:pPr>
        <w:widowControl w:val="0"/>
        <w:tabs>
          <w:tab w:val="left" w:pos="47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«Я понимаю, как тебе хочется пойти к Лизе. Но проблема в том, что ты уже дала слово Ивановым. Они на тебя рассчитывают».</w:t>
      </w:r>
    </w:p>
    <w:p w:rsidR="009A27B1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right" w:pos="933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bookmarkStart w:id="0" w:name="bookmark1"/>
      <w:r w:rsidRPr="00AA48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ПАМЯТКА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№ 2</w:t>
      </w:r>
    </w:p>
    <w:p w:rsidR="009A27B1" w:rsidRPr="00AA486B" w:rsidRDefault="009A27B1" w:rsidP="009A27B1">
      <w:pPr>
        <w:widowControl w:val="0"/>
        <w:tabs>
          <w:tab w:val="right" w:pos="933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«СЕРЬЁЗНЫЕ РАЗГОВОРЫ»</w:t>
      </w:r>
      <w:r w:rsidRPr="00AA48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.</w:t>
      </w:r>
    </w:p>
    <w:p w:rsidR="009A27B1" w:rsidRPr="009A27B1" w:rsidRDefault="009A27B1" w:rsidP="009A27B1">
      <w:pPr>
        <w:widowControl w:val="0"/>
        <w:spacing w:after="0" w:line="240" w:lineRule="auto"/>
        <w:ind w:right="-1" w:firstLine="520"/>
        <w:jc w:val="center"/>
        <w:rPr>
          <w:rFonts w:ascii="Times New Roman" w:eastAsia="Times New Roman" w:hAnsi="Times New Roman" w:cs="Constantia"/>
          <w:i/>
          <w:color w:val="000000"/>
          <w:spacing w:val="1"/>
          <w:sz w:val="28"/>
          <w:szCs w:val="28"/>
          <w:lang w:eastAsia="ru-RU"/>
        </w:rPr>
      </w:pPr>
      <w:r w:rsidRPr="009A27B1">
        <w:rPr>
          <w:rFonts w:ascii="Times New Roman" w:eastAsia="Times New Roman" w:hAnsi="Times New Roman" w:cs="Constantia"/>
          <w:i/>
          <w:color w:val="000000"/>
          <w:spacing w:val="1"/>
          <w:sz w:val="28"/>
          <w:szCs w:val="28"/>
          <w:lang w:eastAsia="ru-RU"/>
        </w:rPr>
        <w:t>Вместо одного «большого разговора» («Я понимаю, ты думаешь, что знаешь все о сексе и наркотиках, но, мне кажется, пришло время серьезно поговорить….»)</w:t>
      </w:r>
      <w:bookmarkStart w:id="1" w:name="bookmark2"/>
    </w:p>
    <w:p w:rsidR="009A27B1" w:rsidRPr="007E5BA3" w:rsidRDefault="009A27B1" w:rsidP="009A27B1">
      <w:pPr>
        <w:widowControl w:val="0"/>
        <w:spacing w:after="0" w:line="240" w:lineRule="auto"/>
        <w:ind w:right="-1" w:firstLine="520"/>
        <w:jc w:val="both"/>
        <w:rPr>
          <w:rFonts w:ascii="Times New Roman" w:eastAsia="Times New Roman" w:hAnsi="Times New Roman" w:cs="Constantia"/>
          <w:color w:val="000000"/>
          <w:spacing w:val="1"/>
          <w:sz w:val="28"/>
          <w:szCs w:val="28"/>
          <w:lang w:eastAsia="ru-RU"/>
        </w:rPr>
      </w:pPr>
    </w:p>
    <w:p w:rsidR="009A27B1" w:rsidRPr="009A27B1" w:rsidRDefault="009A27B1" w:rsidP="009A27B1">
      <w:pPr>
        <w:widowControl w:val="0"/>
        <w:spacing w:after="0" w:line="240" w:lineRule="auto"/>
        <w:ind w:right="-1" w:firstLine="5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Ищите даже самые незначительные возможности завести такой разговор невзначай:</w:t>
      </w:r>
      <w:bookmarkEnd w:id="1"/>
    </w:p>
    <w:p w:rsidR="009A27B1" w:rsidRPr="00795008" w:rsidRDefault="009A27B1" w:rsidP="009A27B1">
      <w:pPr>
        <w:widowControl w:val="0"/>
        <w:spacing w:after="0" w:line="240" w:lineRule="auto"/>
        <w:ind w:right="-1" w:firstLine="520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278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bookmarkStart w:id="2" w:name="bookmark3"/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Слушая радиопередачу.</w:t>
      </w:r>
      <w:bookmarkEnd w:id="2"/>
    </w:p>
    <w:p w:rsidR="009A27B1" w:rsidRPr="009A27B1" w:rsidRDefault="009A27B1" w:rsidP="009A27B1">
      <w:pPr>
        <w:widowControl w:val="0"/>
        <w:tabs>
          <w:tab w:val="left" w:pos="278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«Как ты думаешь, правду ли сказал этот психолог? Действительно ли подросткам трудно отказаться пробовать наркотики из-за страха выглядеть при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дурком или потерять друзей?»</w:t>
      </w:r>
      <w:bookmarkStart w:id="3" w:name="bookmark4"/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Смотря телевизор.</w:t>
      </w:r>
      <w:bookmarkEnd w:id="3"/>
    </w:p>
    <w:p w:rsidR="009A27B1" w:rsidRP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«Итак, если судить по этому рекламному ролику, чтобы привлекать парней, девушке всего-то и надо пользоваться блеском для губ нужного оттенка».</w:t>
      </w:r>
      <w:bookmarkStart w:id="4" w:name="bookmark5"/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lastRenderedPageBreak/>
        <w:t>Читая журнал.</w:t>
      </w:r>
      <w:bookmarkEnd w:id="4"/>
    </w:p>
    <w:p w:rsidR="009A27B1" w:rsidRPr="009A27B1" w:rsidRDefault="009A27B1" w:rsidP="009A27B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9A27B1" w:rsidRPr="007E5BA3" w:rsidRDefault="009A27B1" w:rsidP="009A27B1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«Что ты думаешь по этому поводу? Здесь вот написано: «Иногда подростки принимают наркотики, просто чтобы почувствовать себя хорошо. Но потом им приходится продолжать пользоваться наркотиками... просто чтобы чувствовать себя нормально».</w:t>
      </w:r>
    </w:p>
    <w:p w:rsidR="009A27B1" w:rsidRPr="00795008" w:rsidRDefault="009A27B1" w:rsidP="009A27B1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288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bookmarkStart w:id="5" w:name="bookmark6"/>
    </w:p>
    <w:p w:rsidR="009A27B1" w:rsidRDefault="009A27B1" w:rsidP="009A27B1">
      <w:pPr>
        <w:widowControl w:val="0"/>
        <w:tabs>
          <w:tab w:val="left" w:pos="288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При просмотре кинофильма</w:t>
      </w:r>
      <w:r w:rsidRPr="007E5B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.</w:t>
      </w:r>
      <w:bookmarkEnd w:id="5"/>
    </w:p>
    <w:p w:rsidR="009A27B1" w:rsidRPr="00795008" w:rsidRDefault="009A27B1" w:rsidP="009A27B1">
      <w:pPr>
        <w:widowControl w:val="0"/>
        <w:tabs>
          <w:tab w:val="left" w:pos="288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«Тебе не кажется, что последняя сцена не вполне реалистична? Неужели два тинейджера, едва по знакомившись,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 так сразу могут прыгнуть в по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стель?»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269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Читая газету.</w:t>
      </w:r>
    </w:p>
    <w:p w:rsidR="009A27B1" w:rsidRPr="009A27B1" w:rsidRDefault="009A27B1" w:rsidP="009A27B1">
      <w:pPr>
        <w:widowControl w:val="0"/>
        <w:tabs>
          <w:tab w:val="left" w:pos="269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9A27B1" w:rsidRPr="007E5BA3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«Почитай на досуге эту статью про запойные пьянки в молодежной среде. Мне интересно уз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нать твое мнение о ней».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A27B1" w:rsidRDefault="009A27B1" w:rsidP="009A27B1">
      <w:pPr>
        <w:widowControl w:val="0"/>
        <w:tabs>
          <w:tab w:val="left" w:pos="269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Слушая музыку.</w:t>
      </w:r>
    </w:p>
    <w:p w:rsidR="009A27B1" w:rsidRPr="009A27B1" w:rsidRDefault="009A27B1" w:rsidP="009A27B1">
      <w:pPr>
        <w:widowControl w:val="0"/>
        <w:tabs>
          <w:tab w:val="left" w:pos="269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6" w:name="_GoBack"/>
      <w:bookmarkEnd w:id="6"/>
    </w:p>
    <w:p w:rsidR="009A27B1" w:rsidRPr="00795008" w:rsidRDefault="009A27B1" w:rsidP="009A27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E5B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«Что ты думаешь о тексте этой песни? Тебе не кажется, что он может повлиять на отношение мальчиков к девушкам?»</w:t>
      </w:r>
    </w:p>
    <w:p w:rsidR="009A27B1" w:rsidRPr="00795008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9A27B1" w:rsidRPr="00795008" w:rsidRDefault="009A27B1" w:rsidP="009A27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43BE" w:rsidRDefault="007643BE"/>
    <w:sectPr w:rsidR="0076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2"/>
    <w:rsid w:val="007643BE"/>
    <w:rsid w:val="009A27B1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1B69"/>
  <w15:chartTrackingRefBased/>
  <w15:docId w15:val="{FDA5C5BC-1626-4858-8E1C-938E2F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2022-03-15T13:03:00Z</dcterms:created>
  <dcterms:modified xsi:type="dcterms:W3CDTF">2022-03-15T13:09:00Z</dcterms:modified>
</cp:coreProperties>
</file>